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5C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2487658</wp:posOffset>
            </wp:positionH>
            <wp:positionV relativeFrom="paragraph">
              <wp:posOffset>80917</wp:posOffset>
            </wp:positionV>
            <wp:extent cx="819150" cy="881743"/>
            <wp:effectExtent l="19050" t="0" r="0" b="0"/>
            <wp:wrapNone/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FB3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05FB3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05FB3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05FB3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05FB3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05FB3" w:rsidRPr="00BF767C" w:rsidRDefault="00E05FB3" w:rsidP="003B205C">
      <w:pPr>
        <w:pStyle w:val="a4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1353D3" w:rsidRDefault="00E05FB3" w:rsidP="001353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:rsidR="00E05FB3" w:rsidRPr="00E05FB3" w:rsidRDefault="00E05FB3" w:rsidP="001353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E05FB3" w:rsidRPr="00E05FB3" w:rsidRDefault="00E05FB3" w:rsidP="001353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«КОБРИНСКОЕ СЕЛЬСКОЕ ПОСЕЛЕНИЕ»</w:t>
      </w:r>
    </w:p>
    <w:p w:rsidR="00747886" w:rsidRDefault="00E05FB3" w:rsidP="001353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ГАТЧИНСКОГО МУНИЦИПАЛЬНОГО РАЙОНА  </w:t>
      </w:r>
    </w:p>
    <w:p w:rsidR="00E05FB3" w:rsidRPr="00E05FB3" w:rsidRDefault="00E05FB3" w:rsidP="001353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E05FB3" w:rsidRPr="00E05FB3" w:rsidRDefault="00E05FB3" w:rsidP="001353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(Четвертого созыва)</w:t>
      </w:r>
    </w:p>
    <w:p w:rsidR="00E05FB3" w:rsidRPr="00E05FB3" w:rsidRDefault="00E05FB3" w:rsidP="001353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</w:t>
      </w:r>
    </w:p>
    <w:tbl>
      <w:tblPr>
        <w:tblW w:w="9687" w:type="dxa"/>
        <w:tblLook w:val="04A0"/>
      </w:tblPr>
      <w:tblGrid>
        <w:gridCol w:w="5175"/>
        <w:gridCol w:w="4512"/>
      </w:tblGrid>
      <w:tr w:rsidR="00E05FB3" w:rsidRPr="001353D3" w:rsidTr="00747886">
        <w:trPr>
          <w:trHeight w:val="417"/>
        </w:trPr>
        <w:tc>
          <w:tcPr>
            <w:tcW w:w="5175" w:type="dxa"/>
          </w:tcPr>
          <w:p w:rsidR="00E05FB3" w:rsidRPr="00E05FB3" w:rsidRDefault="00E05FB3" w:rsidP="00EC5B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5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12 ноября 2020 года</w:t>
            </w:r>
            <w:r w:rsidRPr="00E05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512" w:type="dxa"/>
          </w:tcPr>
          <w:p w:rsidR="00E05FB3" w:rsidRPr="001353D3" w:rsidRDefault="00E05FB3" w:rsidP="001353D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3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747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47 </w:t>
            </w:r>
          </w:p>
        </w:tc>
      </w:tr>
      <w:tr w:rsidR="00E05FB3" w:rsidRPr="00391003" w:rsidTr="00747886">
        <w:trPr>
          <w:trHeight w:val="1877"/>
        </w:trPr>
        <w:tc>
          <w:tcPr>
            <w:tcW w:w="5175" w:type="dxa"/>
          </w:tcPr>
          <w:p w:rsidR="00E05FB3" w:rsidRPr="00E05FB3" w:rsidRDefault="00E05FB3" w:rsidP="00E05FB3">
            <w:pPr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 внесении изменения в решения Совета депутатов МО «Кобринское сельское поселение» от 25 июня 2020 года  № 26 «Об утверждении Регламента Совета депутатов Кобринского сельского поселения в новой редакции»</w:t>
            </w:r>
          </w:p>
          <w:p w:rsidR="00E05FB3" w:rsidRPr="00E05FB3" w:rsidRDefault="00E05FB3" w:rsidP="00E05F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5FB3" w:rsidRPr="00E05FB3" w:rsidRDefault="00E05FB3" w:rsidP="00EC5B79">
            <w:pPr>
              <w:jc w:val="right"/>
              <w:rPr>
                <w:rFonts w:ascii="Times New Roman" w:hAnsi="Times New Roman" w:cs="Times New Roman"/>
                <w:b/>
                <w:bCs/>
                <w:color w:val="323232"/>
                <w:sz w:val="24"/>
                <w:szCs w:val="24"/>
              </w:rPr>
            </w:pPr>
          </w:p>
        </w:tc>
      </w:tr>
    </w:tbl>
    <w:p w:rsidR="00E05FB3" w:rsidRPr="008B638A" w:rsidRDefault="00E05FB3" w:rsidP="00E05FB3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38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B638A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8B638A"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от 06 октября 2003 года  № 131-ФЗ «Об общих принципах организации местного самоуправления в РФ», Уставом Гатчинского муниципального района, Уставом МО «Кобринское сельское поселение»,</w:t>
      </w:r>
    </w:p>
    <w:p w:rsidR="00E05FB3" w:rsidRPr="008B638A" w:rsidRDefault="00E05FB3" w:rsidP="00E05FB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B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Кобринского </w:t>
      </w:r>
      <w:proofErr w:type="gramStart"/>
      <w:r w:rsidRPr="008B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  <w:r w:rsidRPr="008B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</w:p>
    <w:p w:rsidR="00E05FB3" w:rsidRPr="008B638A" w:rsidRDefault="00E05FB3" w:rsidP="00E05FB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B6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E05FB3" w:rsidRPr="008B638A" w:rsidRDefault="00E05FB3" w:rsidP="00E05FB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38A">
        <w:rPr>
          <w:rFonts w:ascii="Times New Roman" w:hAnsi="Times New Roman" w:cs="Times New Roman"/>
          <w:color w:val="000000"/>
          <w:sz w:val="24"/>
          <w:szCs w:val="24"/>
        </w:rPr>
        <w:t>1.Внести  изменения в решение Совета депутатов МО «Кобринское сельское поселение»  от 25.06.2020 года № 26  «Об утверждении Регламента Совета депутатов Кобринского сельского поселения в новой редакции».</w:t>
      </w:r>
    </w:p>
    <w:p w:rsidR="001D5CCF" w:rsidRDefault="00E05FB3" w:rsidP="008B638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638A">
        <w:rPr>
          <w:rFonts w:ascii="Times New Roman" w:hAnsi="Times New Roman" w:cs="Times New Roman"/>
          <w:sz w:val="24"/>
          <w:szCs w:val="24"/>
        </w:rPr>
        <w:t xml:space="preserve"> </w:t>
      </w:r>
      <w:r w:rsidR="008B638A" w:rsidRPr="008B638A">
        <w:rPr>
          <w:rFonts w:ascii="Times New Roman" w:hAnsi="Times New Roman" w:cs="Times New Roman"/>
          <w:sz w:val="24"/>
          <w:szCs w:val="24"/>
        </w:rPr>
        <w:t>1.1.Изложить</w:t>
      </w:r>
      <w:r w:rsidR="001D5CCF" w:rsidRPr="008B638A">
        <w:rPr>
          <w:rFonts w:ascii="Times New Roman" w:hAnsi="Times New Roman" w:cs="Times New Roman"/>
          <w:sz w:val="24"/>
          <w:szCs w:val="24"/>
        </w:rPr>
        <w:t xml:space="preserve"> статью </w:t>
      </w:r>
      <w:r w:rsidR="000D39A6">
        <w:rPr>
          <w:rFonts w:ascii="Times New Roman" w:hAnsi="Times New Roman" w:cs="Times New Roman"/>
          <w:sz w:val="24"/>
          <w:szCs w:val="24"/>
        </w:rPr>
        <w:t>30.1 п.4.</w:t>
      </w:r>
      <w:r w:rsidR="008B638A" w:rsidRPr="008B6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следующей редакции:</w:t>
      </w:r>
      <w:r w:rsidR="000D3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«При проведении заседаний постоянных комиссий и заседаний Совета депутатов использовать программу </w:t>
      </w:r>
      <w:r w:rsidR="000D39A6" w:rsidRPr="007478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видеоконференци</w:t>
      </w:r>
      <w:r w:rsidR="00747886" w:rsidRPr="007478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0D39A6" w:rsidRPr="007478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21308F" w:rsidRPr="007478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1308F" w:rsidRDefault="0021308F" w:rsidP="0021308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63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638A">
        <w:rPr>
          <w:rFonts w:ascii="Times New Roman" w:hAnsi="Times New Roman" w:cs="Times New Roman"/>
          <w:sz w:val="24"/>
          <w:szCs w:val="24"/>
        </w:rPr>
        <w:t xml:space="preserve">.Изложить статью </w:t>
      </w:r>
      <w:r>
        <w:rPr>
          <w:rFonts w:ascii="Times New Roman" w:hAnsi="Times New Roman" w:cs="Times New Roman"/>
          <w:sz w:val="24"/>
          <w:szCs w:val="24"/>
        </w:rPr>
        <w:t>30.1 п.10.</w:t>
      </w:r>
      <w:r w:rsidRPr="008B6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«Участники видеоконференции не вправе передавать ссылки </w:t>
      </w:r>
      <w:r w:rsidR="00EC2E72" w:rsidRPr="007478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информацию о видеоконференции другим сторонним лицам»;</w:t>
      </w:r>
    </w:p>
    <w:p w:rsidR="0021308F" w:rsidRPr="008B638A" w:rsidRDefault="0021308F" w:rsidP="0021308F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1.3.Исключить из статьи 30.1 п. 11.</w:t>
      </w:r>
    </w:p>
    <w:p w:rsidR="003B205C" w:rsidRPr="008B638A" w:rsidRDefault="001D5CCF" w:rsidP="007478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38A">
        <w:rPr>
          <w:rFonts w:ascii="Times New Roman" w:hAnsi="Times New Roman" w:cs="Times New Roman"/>
          <w:sz w:val="24"/>
          <w:szCs w:val="24"/>
        </w:rPr>
        <w:t xml:space="preserve"> </w:t>
      </w:r>
      <w:r w:rsidR="008B638A" w:rsidRPr="008B638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B205C" w:rsidRPr="008B638A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</w:t>
      </w:r>
      <w:r w:rsidR="008B638A" w:rsidRPr="008B63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38A" w:rsidRDefault="003B205C" w:rsidP="006E54DA">
      <w:pPr>
        <w:pStyle w:val="a3"/>
        <w:ind w:right="-93"/>
        <w:jc w:val="left"/>
        <w:rPr>
          <w:color w:val="000000"/>
          <w:szCs w:val="24"/>
        </w:rPr>
      </w:pPr>
      <w:r w:rsidRPr="006E54DA">
        <w:rPr>
          <w:color w:val="000000"/>
          <w:szCs w:val="24"/>
        </w:rPr>
        <w:t>Глава</w:t>
      </w:r>
      <w:r w:rsidR="008B638A">
        <w:rPr>
          <w:color w:val="000000"/>
          <w:szCs w:val="24"/>
        </w:rPr>
        <w:t xml:space="preserve"> МО</w:t>
      </w:r>
    </w:p>
    <w:p w:rsidR="00C05FA5" w:rsidRPr="00C824AA" w:rsidRDefault="008B638A" w:rsidP="00747886">
      <w:pPr>
        <w:pStyle w:val="a3"/>
        <w:ind w:right="-93"/>
        <w:jc w:val="left"/>
        <w:rPr>
          <w:b/>
          <w:bCs/>
          <w:color w:val="000000"/>
          <w:sz w:val="24"/>
          <w:szCs w:val="24"/>
        </w:rPr>
      </w:pPr>
      <w:r>
        <w:rPr>
          <w:color w:val="000000"/>
          <w:szCs w:val="24"/>
        </w:rPr>
        <w:t xml:space="preserve">«Кобринское сельское поселение»  </w:t>
      </w:r>
      <w:r w:rsidR="006E54DA">
        <w:rPr>
          <w:color w:val="000000"/>
          <w:szCs w:val="24"/>
        </w:rPr>
        <w:t xml:space="preserve">                                      Н.Л. Деминенко</w:t>
      </w:r>
    </w:p>
    <w:sectPr w:rsidR="00C05FA5" w:rsidRPr="00C824AA" w:rsidSect="00C05F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BBDC5994"/>
    <w:lvl w:ilvl="0" w:tplc="F990B0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145C86"/>
    <w:multiLevelType w:val="hybridMultilevel"/>
    <w:tmpl w:val="8E889C1A"/>
    <w:lvl w:ilvl="0" w:tplc="B3DA61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76BB"/>
    <w:multiLevelType w:val="hybridMultilevel"/>
    <w:tmpl w:val="33E64ECC"/>
    <w:lvl w:ilvl="0" w:tplc="348A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C82F6E"/>
    <w:multiLevelType w:val="hybridMultilevel"/>
    <w:tmpl w:val="37C4BB24"/>
    <w:lvl w:ilvl="0" w:tplc="1DAEEB0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205C"/>
    <w:rsid w:val="00013ECD"/>
    <w:rsid w:val="00050C4D"/>
    <w:rsid w:val="00062CF8"/>
    <w:rsid w:val="000645D6"/>
    <w:rsid w:val="0009674D"/>
    <w:rsid w:val="000C562F"/>
    <w:rsid w:val="000D39A6"/>
    <w:rsid w:val="000F6CE4"/>
    <w:rsid w:val="001353D3"/>
    <w:rsid w:val="00145F99"/>
    <w:rsid w:val="00172A4B"/>
    <w:rsid w:val="001C0A23"/>
    <w:rsid w:val="001D5CCF"/>
    <w:rsid w:val="00211B21"/>
    <w:rsid w:val="0021210D"/>
    <w:rsid w:val="0021308F"/>
    <w:rsid w:val="00220807"/>
    <w:rsid w:val="002266FB"/>
    <w:rsid w:val="00281DAE"/>
    <w:rsid w:val="002A7D94"/>
    <w:rsid w:val="002C2480"/>
    <w:rsid w:val="002D5BBC"/>
    <w:rsid w:val="00306792"/>
    <w:rsid w:val="00352F25"/>
    <w:rsid w:val="003578B7"/>
    <w:rsid w:val="00357AF3"/>
    <w:rsid w:val="003615BE"/>
    <w:rsid w:val="0037088D"/>
    <w:rsid w:val="003B072D"/>
    <w:rsid w:val="003B205C"/>
    <w:rsid w:val="003B5836"/>
    <w:rsid w:val="003B7A9A"/>
    <w:rsid w:val="003D0893"/>
    <w:rsid w:val="003D4F6F"/>
    <w:rsid w:val="003F45DF"/>
    <w:rsid w:val="003F7D32"/>
    <w:rsid w:val="00463125"/>
    <w:rsid w:val="004852DE"/>
    <w:rsid w:val="00490EA4"/>
    <w:rsid w:val="004C7071"/>
    <w:rsid w:val="00500035"/>
    <w:rsid w:val="00586521"/>
    <w:rsid w:val="00593FBD"/>
    <w:rsid w:val="00595891"/>
    <w:rsid w:val="005B12DF"/>
    <w:rsid w:val="005B2D4D"/>
    <w:rsid w:val="005C5C9C"/>
    <w:rsid w:val="005F0BE3"/>
    <w:rsid w:val="006E54DA"/>
    <w:rsid w:val="00742D0B"/>
    <w:rsid w:val="00747886"/>
    <w:rsid w:val="00754EAB"/>
    <w:rsid w:val="007649CA"/>
    <w:rsid w:val="007B2157"/>
    <w:rsid w:val="007D32EE"/>
    <w:rsid w:val="007F1D4C"/>
    <w:rsid w:val="0083714E"/>
    <w:rsid w:val="008407AF"/>
    <w:rsid w:val="00851D1A"/>
    <w:rsid w:val="00884FA4"/>
    <w:rsid w:val="008B638A"/>
    <w:rsid w:val="00917064"/>
    <w:rsid w:val="009336C7"/>
    <w:rsid w:val="0094169A"/>
    <w:rsid w:val="0094522A"/>
    <w:rsid w:val="009716E6"/>
    <w:rsid w:val="009A4FF7"/>
    <w:rsid w:val="009B7033"/>
    <w:rsid w:val="009E5554"/>
    <w:rsid w:val="009F3903"/>
    <w:rsid w:val="00A01D1C"/>
    <w:rsid w:val="00A46B0F"/>
    <w:rsid w:val="00A9226D"/>
    <w:rsid w:val="00B31589"/>
    <w:rsid w:val="00B343DF"/>
    <w:rsid w:val="00B4660E"/>
    <w:rsid w:val="00B64841"/>
    <w:rsid w:val="00B676AC"/>
    <w:rsid w:val="00B91280"/>
    <w:rsid w:val="00B912B4"/>
    <w:rsid w:val="00BB6F17"/>
    <w:rsid w:val="00BF767C"/>
    <w:rsid w:val="00C05FA5"/>
    <w:rsid w:val="00C81DF6"/>
    <w:rsid w:val="00C824AA"/>
    <w:rsid w:val="00CA3923"/>
    <w:rsid w:val="00D312CE"/>
    <w:rsid w:val="00D32D85"/>
    <w:rsid w:val="00D63488"/>
    <w:rsid w:val="00DD73CD"/>
    <w:rsid w:val="00E05FB3"/>
    <w:rsid w:val="00E46FCF"/>
    <w:rsid w:val="00E54BDC"/>
    <w:rsid w:val="00E66275"/>
    <w:rsid w:val="00E944E7"/>
    <w:rsid w:val="00E9709C"/>
    <w:rsid w:val="00EC2E72"/>
    <w:rsid w:val="00EC5B79"/>
    <w:rsid w:val="00EE7064"/>
    <w:rsid w:val="00F30252"/>
    <w:rsid w:val="00F725A0"/>
    <w:rsid w:val="00F97DEB"/>
    <w:rsid w:val="00FA3033"/>
    <w:rsid w:val="00FE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20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B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B20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B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DF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C8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824AA"/>
    <w:rPr>
      <w:b/>
      <w:bCs/>
    </w:rPr>
  </w:style>
  <w:style w:type="character" w:styleId="aa">
    <w:name w:val="Hyperlink"/>
    <w:basedOn w:val="a0"/>
    <w:uiPriority w:val="99"/>
    <w:semiHidden/>
    <w:unhideWhenUsed/>
    <w:rsid w:val="00C824AA"/>
    <w:rPr>
      <w:color w:val="0000FF"/>
      <w:u w:val="single"/>
    </w:rPr>
  </w:style>
  <w:style w:type="character" w:customStyle="1" w:styleId="mail-user-avatar">
    <w:name w:val="mail-user-avatar"/>
    <w:basedOn w:val="a0"/>
    <w:rsid w:val="00C824AA"/>
  </w:style>
  <w:style w:type="character" w:customStyle="1" w:styleId="mail-ui-link">
    <w:name w:val="mail-ui-link"/>
    <w:basedOn w:val="a0"/>
    <w:rsid w:val="00C824AA"/>
  </w:style>
  <w:style w:type="character" w:customStyle="1" w:styleId="mail-app-footer-item">
    <w:name w:val="mail-app-footer-item"/>
    <w:basedOn w:val="a0"/>
    <w:rsid w:val="00C824AA"/>
  </w:style>
  <w:style w:type="character" w:customStyle="1" w:styleId="mail-app-footer-subitem">
    <w:name w:val="mail-app-footer-subitem"/>
    <w:basedOn w:val="a0"/>
    <w:rsid w:val="00C824AA"/>
  </w:style>
  <w:style w:type="character" w:styleId="ab">
    <w:name w:val="annotation reference"/>
    <w:basedOn w:val="a0"/>
    <w:uiPriority w:val="99"/>
    <w:semiHidden/>
    <w:unhideWhenUsed/>
    <w:rsid w:val="00C824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24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24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24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24AA"/>
    <w:rPr>
      <w:b/>
      <w:bCs/>
    </w:rPr>
  </w:style>
  <w:style w:type="table" w:styleId="af0">
    <w:name w:val="Table Grid"/>
    <w:basedOn w:val="a1"/>
    <w:uiPriority w:val="39"/>
    <w:rsid w:val="006E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9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Быстрова И. В.</cp:lastModifiedBy>
  <cp:revision>19</cp:revision>
  <cp:lastPrinted>2020-11-11T09:55:00Z</cp:lastPrinted>
  <dcterms:created xsi:type="dcterms:W3CDTF">2020-05-25T07:46:00Z</dcterms:created>
  <dcterms:modified xsi:type="dcterms:W3CDTF">2020-11-13T08:42:00Z</dcterms:modified>
</cp:coreProperties>
</file>